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DB" w:rsidRDefault="004B65EC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                      </w:t>
      </w:r>
      <w:r w:rsidR="0057013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          </w:t>
      </w:r>
      <w:r w:rsidR="00570132"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              </w:t>
      </w:r>
      <w:r w:rsidR="00CB072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                         </w:t>
      </w:r>
    </w:p>
    <w:p w:rsidR="004B65EC" w:rsidRDefault="004B65EC" w:rsidP="004B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АДМИНИСТРАЦИЯ </w:t>
      </w:r>
    </w:p>
    <w:p w:rsidR="004B65EC" w:rsidRDefault="004B65EC" w:rsidP="004B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АНТОНОВСКОГО МУНИЦИПАЛЬНОГО ОБРАЗОВАНИЯ</w:t>
      </w:r>
    </w:p>
    <w:p w:rsidR="004B65EC" w:rsidRDefault="004B65EC" w:rsidP="004B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ЕРШОВСКОГО РАЙОНА САРАТОВСКОЙ ОБЛАСТИ</w:t>
      </w:r>
    </w:p>
    <w:p w:rsidR="004B65EC" w:rsidRDefault="004B65EC" w:rsidP="004B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ПОСТАНОВЛЕНИЕ</w:t>
      </w:r>
    </w:p>
    <w:p w:rsidR="003442DB" w:rsidRDefault="00CB072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От 22.08.2017 г.</w:t>
      </w:r>
      <w:r w:rsidR="004B65E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                          № 30</w:t>
      </w:r>
    </w:p>
    <w:p w:rsidR="003442DB" w:rsidRDefault="003442D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Об определении специально отведенных мест, 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перечня помещений, предоставляемых для проведения встреч депутатов с избирателями, и порядка их предоставления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proofErr w:type="gramStart"/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</w:t>
      </w:r>
      <w:proofErr w:type="gramEnd"/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», от 19 июня 2004 года № 54-ФЗ «О собраниях, митингах, демонстрациях, шествиях и пикетированиях», Уставом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Антоновского муниципального образования, а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Антоновского муниципального образования </w:t>
      </w:r>
      <w:r w:rsidR="00CB072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CB072B"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  <w:t>ПОСТАНОВЛЯЕТ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: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1. Определить специально отведенные места для проведения встреч депутатов Государственной Думы, депутатов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Саратовской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областной Думы, депутатов</w:t>
      </w:r>
      <w:r w:rsidR="006E4D4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Собрания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муниципального района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депутатов </w:t>
      </w:r>
      <w:r w:rsidR="006E4D4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Совета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Антоновского муниципального образования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 избирателями, согласно приложению 1 к настоящему постановлению.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2. Определить перечень помещений, предоставляемых для проведения встреч депутатов Государственной Думы, депутатов </w:t>
      </w:r>
      <w:r w:rsidR="006E4D47">
        <w:rPr>
          <w:rFonts w:ascii="Times New Roman" w:eastAsia="Times New Roman" w:hAnsi="Times New Roman" w:cs="Times New Roman"/>
          <w:color w:val="282828"/>
          <w:sz w:val="28"/>
          <w:szCs w:val="28"/>
        </w:rPr>
        <w:t>Саратовской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областной Думы, депутатов </w:t>
      </w:r>
      <w:r w:rsidR="006E4D4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Собрания </w:t>
      </w:r>
      <w:proofErr w:type="spellStart"/>
      <w:r w:rsidR="006E4D47">
        <w:rPr>
          <w:rFonts w:ascii="Times New Roman" w:eastAsia="Times New Roman" w:hAnsi="Times New Roman" w:cs="Times New Roman"/>
          <w:color w:val="282828"/>
          <w:sz w:val="28"/>
          <w:szCs w:val="28"/>
        </w:rPr>
        <w:t>Ершовского</w:t>
      </w:r>
      <w:proofErr w:type="spellEnd"/>
      <w:r w:rsidR="006E4D4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муниципального района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депутатов </w:t>
      </w:r>
      <w:r w:rsidR="006E4D47">
        <w:rPr>
          <w:rFonts w:ascii="Times New Roman" w:eastAsia="Times New Roman" w:hAnsi="Times New Roman" w:cs="Times New Roman"/>
          <w:color w:val="282828"/>
          <w:sz w:val="28"/>
          <w:szCs w:val="28"/>
        </w:rPr>
        <w:t>Совета Антоновского муниципального образования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 избирателями, согласно приложению 2 к настоящему постановлению.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3. Определить порядок предоставления</w:t>
      </w:r>
      <w:r w:rsidR="006E4D4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помещений, указанных в пункте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2</w:t>
      </w:r>
      <w:r w:rsidR="006E4D4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настоящего постановления, согласно приложению 3 к настоящему постановлению.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4. </w:t>
      </w:r>
      <w:proofErr w:type="gramStart"/>
      <w:r w:rsidR="006E4D47">
        <w:rPr>
          <w:rFonts w:ascii="Times New Roman" w:eastAsia="Times New Roman" w:hAnsi="Times New Roman" w:cs="Times New Roman"/>
          <w:color w:val="282828"/>
          <w:sz w:val="28"/>
          <w:szCs w:val="28"/>
        </w:rPr>
        <w:t>Разместить</w:t>
      </w:r>
      <w:proofErr w:type="gramEnd"/>
      <w:r w:rsidR="006E4D4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настоящее постановление 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на официальном сайте </w:t>
      </w:r>
      <w:r w:rsidR="006E4D4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администрации </w:t>
      </w:r>
      <w:proofErr w:type="spellStart"/>
      <w:r w:rsidR="006E4D47">
        <w:rPr>
          <w:rFonts w:ascii="Times New Roman" w:eastAsia="Times New Roman" w:hAnsi="Times New Roman" w:cs="Times New Roman"/>
          <w:color w:val="282828"/>
          <w:sz w:val="28"/>
          <w:szCs w:val="28"/>
        </w:rPr>
        <w:t>Ершовского</w:t>
      </w:r>
      <w:proofErr w:type="spellEnd"/>
      <w:r w:rsidR="006E4D4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муниципального района.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CB072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лавы</w:t>
      </w:r>
      <w:r w:rsidR="0033388B"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4B65E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Антоновского МО:        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Г.И.Халеева</w:t>
      </w:r>
      <w:proofErr w:type="spellEnd"/>
    </w:p>
    <w:p w:rsid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6E4D47" w:rsidRDefault="006E4D47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6E4D47" w:rsidRPr="0033388B" w:rsidRDefault="006E4D47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 w:rsidR="006E4D4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Приложение 1</w:t>
      </w:r>
    </w:p>
    <w:p w:rsidR="0033388B" w:rsidRDefault="006E4D47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к постановлению а</w:t>
      </w:r>
      <w:r w:rsidR="0033388B"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дминистрации </w:t>
      </w:r>
    </w:p>
    <w:p w:rsidR="006E4D47" w:rsidRDefault="006E4D47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Антоновского муниципального</w:t>
      </w:r>
    </w:p>
    <w:p w:rsidR="006E4D47" w:rsidRPr="0033388B" w:rsidRDefault="006E4D47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образования</w:t>
      </w:r>
    </w:p>
    <w:p w:rsidR="0033388B" w:rsidRPr="0033388B" w:rsidRDefault="006E4D47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</w:t>
      </w:r>
      <w:r w:rsidR="0033388B"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от </w:t>
      </w:r>
      <w:r w:rsidR="00CB072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22.08.2017 г. </w:t>
      </w:r>
      <w:r w:rsidR="0033388B"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№ </w:t>
      </w:r>
      <w:r w:rsidR="00CB072B">
        <w:rPr>
          <w:rFonts w:ascii="Times New Roman" w:eastAsia="Times New Roman" w:hAnsi="Times New Roman" w:cs="Times New Roman"/>
          <w:color w:val="282828"/>
          <w:sz w:val="28"/>
          <w:szCs w:val="28"/>
        </w:rPr>
        <w:t>30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 </w:t>
      </w:r>
    </w:p>
    <w:p w:rsidR="0033388B" w:rsidRPr="0033388B" w:rsidRDefault="0033388B" w:rsidP="006E4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Специально отведенные места</w:t>
      </w:r>
    </w:p>
    <w:p w:rsidR="0033388B" w:rsidRDefault="0033388B" w:rsidP="006E4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для проведения встреч депутатов Государственной Думы, депутатов </w:t>
      </w:r>
      <w:r w:rsidR="006E4D4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Саратовской</w:t>
      </w: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областной Думы, депутатов </w:t>
      </w:r>
      <w:r w:rsidR="006E4D4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Собрания </w:t>
      </w:r>
      <w:proofErr w:type="spellStart"/>
      <w:r w:rsidR="006E4D4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Ершовского</w:t>
      </w:r>
      <w:proofErr w:type="spellEnd"/>
      <w:r w:rsidR="006E4D4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муниципального района</w:t>
      </w: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, депутатов </w:t>
      </w:r>
      <w:r w:rsidR="00367144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Совета Антоновского муниципального образования</w:t>
      </w: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с избирателями</w:t>
      </w:r>
    </w:p>
    <w:p w:rsidR="00367144" w:rsidRDefault="00367144" w:rsidP="006E4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</w:p>
    <w:p w:rsidR="00367144" w:rsidRDefault="00367144" w:rsidP="006E4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4B65EC" w:rsidRDefault="00CB072B" w:rsidP="004B65E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="004B65EC" w:rsidRPr="004B65EC">
        <w:rPr>
          <w:rFonts w:ascii="Times New Roman" w:eastAsia="Times New Roman" w:hAnsi="Times New Roman" w:cs="Times New Roman"/>
          <w:color w:val="282828"/>
          <w:sz w:val="28"/>
          <w:szCs w:val="28"/>
        </w:rPr>
        <w:t>ело Антоновка, ул. Парковая, 5- центральная площадь села.</w:t>
      </w:r>
    </w:p>
    <w:p w:rsidR="004B65EC" w:rsidRPr="004B65EC" w:rsidRDefault="00CB072B" w:rsidP="004B65E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п</w:t>
      </w:r>
      <w:r w:rsidR="004B65EC" w:rsidRPr="004B65EC">
        <w:rPr>
          <w:rFonts w:ascii="Times New Roman" w:eastAsia="Times New Roman" w:hAnsi="Times New Roman" w:cs="Times New Roman"/>
          <w:color w:val="282828"/>
          <w:sz w:val="28"/>
          <w:szCs w:val="28"/>
        </w:rPr>
        <w:t>оселок Южный, ул. Прудовая, 14- территория возле СДК.</w:t>
      </w:r>
    </w:p>
    <w:p w:rsidR="004B65EC" w:rsidRPr="004B65EC" w:rsidRDefault="00CB072B" w:rsidP="004B65E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r w:rsidR="004B65EC" w:rsidRPr="004B65E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ело </w:t>
      </w:r>
      <w:proofErr w:type="spellStart"/>
      <w:r w:rsidR="004B65EC" w:rsidRPr="004B65EC">
        <w:rPr>
          <w:rFonts w:ascii="Times New Roman" w:eastAsia="Times New Roman" w:hAnsi="Times New Roman" w:cs="Times New Roman"/>
          <w:color w:val="282828"/>
          <w:sz w:val="28"/>
          <w:szCs w:val="28"/>
        </w:rPr>
        <w:t>Семёно-Полтавка</w:t>
      </w:r>
      <w:proofErr w:type="spellEnd"/>
      <w:r w:rsidR="004B65EC" w:rsidRPr="004B65E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ул. </w:t>
      </w:r>
      <w:proofErr w:type="spellStart"/>
      <w:r w:rsidR="004B65EC" w:rsidRPr="004B65EC">
        <w:rPr>
          <w:rFonts w:ascii="Times New Roman" w:eastAsia="Times New Roman" w:hAnsi="Times New Roman" w:cs="Times New Roman"/>
          <w:color w:val="282828"/>
          <w:sz w:val="28"/>
          <w:szCs w:val="28"/>
        </w:rPr>
        <w:t>Семёно-Полтавская</w:t>
      </w:r>
      <w:proofErr w:type="spellEnd"/>
      <w:r w:rsidR="004B65EC" w:rsidRPr="004B65EC">
        <w:rPr>
          <w:rFonts w:ascii="Times New Roman" w:eastAsia="Times New Roman" w:hAnsi="Times New Roman" w:cs="Times New Roman"/>
          <w:color w:val="282828"/>
          <w:sz w:val="28"/>
          <w:szCs w:val="28"/>
        </w:rPr>
        <w:t>, 28- территория возле административного здания.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4B65EC" w:rsidRDefault="004B65EC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4B65EC" w:rsidRDefault="004B65EC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4B65EC" w:rsidRDefault="004B65EC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4B65EC" w:rsidRDefault="004B65EC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4B65EC" w:rsidRDefault="004B65EC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4B65EC" w:rsidRDefault="004B65EC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4B65EC" w:rsidRDefault="004B65EC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4B65EC" w:rsidRDefault="004B65EC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4B65EC" w:rsidRDefault="004B65EC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4B65EC" w:rsidRPr="0033388B" w:rsidRDefault="004B65EC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67144" w:rsidRPr="0033388B" w:rsidRDefault="0033388B" w:rsidP="0036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 w:rsidR="00367144"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  <w:r w:rsidR="00367144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Приложение 2</w:t>
      </w:r>
    </w:p>
    <w:p w:rsidR="00367144" w:rsidRDefault="00367144" w:rsidP="0036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к постановлению а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дминистрации </w:t>
      </w:r>
    </w:p>
    <w:p w:rsidR="00367144" w:rsidRDefault="00367144" w:rsidP="0036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Антоновского муниципального</w:t>
      </w:r>
    </w:p>
    <w:p w:rsidR="00367144" w:rsidRPr="0033388B" w:rsidRDefault="00367144" w:rsidP="0036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образования</w:t>
      </w:r>
    </w:p>
    <w:p w:rsidR="00367144" w:rsidRPr="0033388B" w:rsidRDefault="00367144" w:rsidP="0036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от </w:t>
      </w:r>
      <w:r w:rsidR="00CB072B">
        <w:rPr>
          <w:rFonts w:ascii="Times New Roman" w:eastAsia="Times New Roman" w:hAnsi="Times New Roman" w:cs="Times New Roman"/>
          <w:color w:val="282828"/>
          <w:sz w:val="28"/>
          <w:szCs w:val="28"/>
        </w:rPr>
        <w:t>22.08.2017 г.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  № </w:t>
      </w:r>
      <w:r w:rsidR="00CB072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30</w:t>
      </w:r>
    </w:p>
    <w:p w:rsidR="00367144" w:rsidRPr="0033388B" w:rsidRDefault="00367144" w:rsidP="0036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 </w:t>
      </w:r>
    </w:p>
    <w:p w:rsidR="00367144" w:rsidRPr="0033388B" w:rsidRDefault="00367144" w:rsidP="003671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Перечень помещений</w:t>
      </w:r>
    </w:p>
    <w:p w:rsidR="00367144" w:rsidRDefault="00367144" w:rsidP="00367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для проведения встреч депутатов Государственной Думы, депутатов 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Саратовской</w:t>
      </w: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областной Думы, депутатов 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Собрания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муниципального района</w:t>
      </w: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, депутатов 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Совета Антоновского муниципального образования</w:t>
      </w: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с избирателями</w:t>
      </w:r>
    </w:p>
    <w:p w:rsid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367144" w:rsidRDefault="00367144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tbl>
      <w:tblPr>
        <w:tblStyle w:val="a6"/>
        <w:tblW w:w="0" w:type="auto"/>
        <w:tblLook w:val="04A0"/>
      </w:tblPr>
      <w:tblGrid>
        <w:gridCol w:w="2376"/>
        <w:gridCol w:w="2478"/>
        <w:gridCol w:w="2418"/>
        <w:gridCol w:w="2299"/>
      </w:tblGrid>
      <w:tr w:rsidR="004B65EC" w:rsidTr="004B65EC">
        <w:tc>
          <w:tcPr>
            <w:tcW w:w="2376" w:type="dxa"/>
          </w:tcPr>
          <w:p w:rsidR="004B65EC" w:rsidRDefault="004B65EC" w:rsidP="00367144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Помещение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4B65EC" w:rsidRDefault="004B65EC" w:rsidP="00367144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Адрес</w:t>
            </w:r>
          </w:p>
        </w:tc>
        <w:tc>
          <w:tcPr>
            <w:tcW w:w="2418" w:type="dxa"/>
            <w:tcBorders>
              <w:left w:val="single" w:sz="4" w:space="0" w:color="auto"/>
            </w:tcBorders>
          </w:tcPr>
          <w:p w:rsidR="004B65EC" w:rsidRDefault="004B65EC" w:rsidP="004B65EC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Балансодержатель</w:t>
            </w:r>
          </w:p>
        </w:tc>
        <w:tc>
          <w:tcPr>
            <w:tcW w:w="2299" w:type="dxa"/>
          </w:tcPr>
          <w:p w:rsidR="004B65EC" w:rsidRDefault="004B65EC" w:rsidP="00367144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Примечание</w:t>
            </w:r>
          </w:p>
        </w:tc>
      </w:tr>
      <w:tr w:rsidR="004B65EC" w:rsidTr="004B65EC">
        <w:tc>
          <w:tcPr>
            <w:tcW w:w="2376" w:type="dxa"/>
          </w:tcPr>
          <w:p w:rsidR="004B65EC" w:rsidRDefault="004B65EC" w:rsidP="004B65EC">
            <w:pP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Сельский дом культуры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4B65EC" w:rsidRDefault="004B65EC" w:rsidP="00367144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нтоновка,               ул. Парковая, д.7</w:t>
            </w:r>
          </w:p>
        </w:tc>
        <w:tc>
          <w:tcPr>
            <w:tcW w:w="2418" w:type="dxa"/>
            <w:tcBorders>
              <w:left w:val="single" w:sz="4" w:space="0" w:color="auto"/>
            </w:tcBorders>
          </w:tcPr>
          <w:p w:rsidR="004B65EC" w:rsidRDefault="004B65EC" w:rsidP="00367144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99" w:type="dxa"/>
          </w:tcPr>
          <w:p w:rsidR="004B65EC" w:rsidRDefault="004B65EC" w:rsidP="001B501C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По согласованию</w:t>
            </w:r>
          </w:p>
        </w:tc>
      </w:tr>
      <w:tr w:rsidR="004B65EC" w:rsidTr="004B65EC">
        <w:tc>
          <w:tcPr>
            <w:tcW w:w="2376" w:type="dxa"/>
          </w:tcPr>
          <w:p w:rsidR="004B65EC" w:rsidRDefault="004B65EC" w:rsidP="004B65EC">
            <w:pP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Сельский дом культуры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4B65EC" w:rsidRDefault="004B65EC" w:rsidP="004B65EC">
            <w:pP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жный,                        ул. Прудовая, д.14</w:t>
            </w:r>
          </w:p>
        </w:tc>
        <w:tc>
          <w:tcPr>
            <w:tcW w:w="2418" w:type="dxa"/>
            <w:tcBorders>
              <w:left w:val="single" w:sz="4" w:space="0" w:color="auto"/>
            </w:tcBorders>
          </w:tcPr>
          <w:p w:rsidR="004B65EC" w:rsidRDefault="004B65EC" w:rsidP="00367144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99" w:type="dxa"/>
          </w:tcPr>
          <w:p w:rsidR="004B65EC" w:rsidRDefault="004B65EC" w:rsidP="001B501C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По согласованию</w:t>
            </w:r>
          </w:p>
        </w:tc>
      </w:tr>
      <w:tr w:rsidR="004B65EC" w:rsidTr="004B65EC">
        <w:tc>
          <w:tcPr>
            <w:tcW w:w="2376" w:type="dxa"/>
          </w:tcPr>
          <w:p w:rsidR="004B65EC" w:rsidRDefault="004B65EC" w:rsidP="004B65EC">
            <w:pP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Сельский дом культуры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4B65EC" w:rsidRDefault="004B65EC" w:rsidP="004B65EC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емёно-Полтавка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,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ул.Семёно-Полтавская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, д.28</w:t>
            </w:r>
          </w:p>
        </w:tc>
        <w:tc>
          <w:tcPr>
            <w:tcW w:w="2418" w:type="dxa"/>
            <w:tcBorders>
              <w:left w:val="single" w:sz="4" w:space="0" w:color="auto"/>
            </w:tcBorders>
          </w:tcPr>
          <w:p w:rsidR="004B65EC" w:rsidRDefault="004B65EC" w:rsidP="00367144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99" w:type="dxa"/>
          </w:tcPr>
          <w:p w:rsidR="004B65EC" w:rsidRDefault="004B65EC" w:rsidP="001B501C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По согласованию</w:t>
            </w:r>
          </w:p>
        </w:tc>
      </w:tr>
      <w:tr w:rsidR="004B65EC" w:rsidTr="004B65EC">
        <w:tc>
          <w:tcPr>
            <w:tcW w:w="2376" w:type="dxa"/>
          </w:tcPr>
          <w:p w:rsidR="004B65EC" w:rsidRDefault="004B65EC" w:rsidP="004B65EC">
            <w:pP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Контора СПК им</w:t>
            </w:r>
            <w:proofErr w:type="gramStart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нгельса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4B65EC" w:rsidRDefault="004B65EC" w:rsidP="00367144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нтоновка, ул. Парковая, д.5</w:t>
            </w:r>
          </w:p>
        </w:tc>
        <w:tc>
          <w:tcPr>
            <w:tcW w:w="2418" w:type="dxa"/>
            <w:tcBorders>
              <w:left w:val="single" w:sz="4" w:space="0" w:color="auto"/>
            </w:tcBorders>
          </w:tcPr>
          <w:p w:rsidR="004B65EC" w:rsidRDefault="004B65EC" w:rsidP="00367144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СПК им</w:t>
            </w:r>
            <w:proofErr w:type="gramStart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нгельса</w:t>
            </w:r>
          </w:p>
        </w:tc>
        <w:tc>
          <w:tcPr>
            <w:tcW w:w="2299" w:type="dxa"/>
          </w:tcPr>
          <w:p w:rsidR="004B65EC" w:rsidRDefault="004B65EC" w:rsidP="001B501C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По согласованию</w:t>
            </w:r>
          </w:p>
        </w:tc>
      </w:tr>
      <w:tr w:rsidR="004B65EC" w:rsidTr="004B65EC">
        <w:tc>
          <w:tcPr>
            <w:tcW w:w="2376" w:type="dxa"/>
          </w:tcPr>
          <w:p w:rsidR="004B65EC" w:rsidRDefault="004B65EC" w:rsidP="004B65EC">
            <w:pP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ативное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            здание</w:t>
            </w:r>
          </w:p>
        </w:tc>
        <w:tc>
          <w:tcPr>
            <w:tcW w:w="2478" w:type="dxa"/>
            <w:tcBorders>
              <w:right w:val="single" w:sz="4" w:space="0" w:color="auto"/>
            </w:tcBorders>
          </w:tcPr>
          <w:p w:rsidR="004B65EC" w:rsidRDefault="004B65EC" w:rsidP="00367144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емёно-Полтавка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Семёно-Полтавская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, д.28</w:t>
            </w:r>
          </w:p>
        </w:tc>
        <w:tc>
          <w:tcPr>
            <w:tcW w:w="2418" w:type="dxa"/>
            <w:tcBorders>
              <w:left w:val="single" w:sz="4" w:space="0" w:color="auto"/>
            </w:tcBorders>
          </w:tcPr>
          <w:p w:rsidR="004B65EC" w:rsidRDefault="004B65EC" w:rsidP="00367144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Администрация Антоновского муниципального образования</w:t>
            </w:r>
          </w:p>
        </w:tc>
        <w:tc>
          <w:tcPr>
            <w:tcW w:w="2299" w:type="dxa"/>
          </w:tcPr>
          <w:p w:rsidR="004B65EC" w:rsidRDefault="004B65EC" w:rsidP="001B501C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</w:p>
        </w:tc>
      </w:tr>
    </w:tbl>
    <w:p w:rsidR="0033388B" w:rsidRPr="00367144" w:rsidRDefault="0033388B" w:rsidP="0036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6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1B501C" w:rsidRDefault="001B501C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1B501C" w:rsidRDefault="001B501C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1B501C" w:rsidRPr="0033388B" w:rsidRDefault="001B501C" w:rsidP="001B5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Приложение 3</w:t>
      </w:r>
    </w:p>
    <w:p w:rsidR="001B501C" w:rsidRDefault="001B501C" w:rsidP="001B5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к постановлению а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дминистрации </w:t>
      </w:r>
    </w:p>
    <w:p w:rsidR="001B501C" w:rsidRDefault="001B501C" w:rsidP="001B5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Антоновского муниципального</w:t>
      </w:r>
    </w:p>
    <w:p w:rsidR="001B501C" w:rsidRPr="0033388B" w:rsidRDefault="001B501C" w:rsidP="001B5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образования</w:t>
      </w:r>
    </w:p>
    <w:p w:rsidR="001B501C" w:rsidRPr="0033388B" w:rsidRDefault="001B501C" w:rsidP="001B5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                                                                       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от </w:t>
      </w:r>
      <w:r w:rsidR="00CB072B">
        <w:rPr>
          <w:rFonts w:ascii="Times New Roman" w:eastAsia="Times New Roman" w:hAnsi="Times New Roman" w:cs="Times New Roman"/>
          <w:color w:val="282828"/>
          <w:sz w:val="28"/>
          <w:szCs w:val="28"/>
        </w:rPr>
        <w:t>22.08.2017 г.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  № </w:t>
      </w:r>
      <w:r w:rsidR="00CB072B">
        <w:rPr>
          <w:rFonts w:ascii="Times New Roman" w:eastAsia="Times New Roman" w:hAnsi="Times New Roman" w:cs="Times New Roman"/>
          <w:color w:val="282828"/>
          <w:sz w:val="28"/>
          <w:szCs w:val="28"/>
        </w:rPr>
        <w:t>30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 </w:t>
      </w:r>
    </w:p>
    <w:p w:rsidR="0033388B" w:rsidRPr="0033388B" w:rsidRDefault="0033388B" w:rsidP="001B50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Порядок</w:t>
      </w:r>
    </w:p>
    <w:p w:rsidR="0033388B" w:rsidRPr="0033388B" w:rsidRDefault="0033388B" w:rsidP="001B50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предоставления помещений для проведения встреч депутатов с избирателями.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 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1. </w:t>
      </w:r>
      <w:proofErr w:type="gramStart"/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Настоящий порядок определяет условия предоставления помещений для проведения встреч депутатов с избирателями 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октября2003</w:t>
      </w:r>
      <w:proofErr w:type="gramEnd"/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Федерации».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2. Администрация </w:t>
      </w:r>
      <w:r w:rsidR="001B501C">
        <w:rPr>
          <w:rFonts w:ascii="Times New Roman" w:eastAsia="Times New Roman" w:hAnsi="Times New Roman" w:cs="Times New Roman"/>
          <w:color w:val="282828"/>
          <w:sz w:val="28"/>
          <w:szCs w:val="28"/>
        </w:rPr>
        <w:t>Антоновского муниципального образования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определяет перечень помещений, предоставляемых для проведения встреч депутатов Государственной Думы, депутатов </w:t>
      </w:r>
      <w:r w:rsidR="001B501C">
        <w:rPr>
          <w:rFonts w:ascii="Times New Roman" w:eastAsia="Times New Roman" w:hAnsi="Times New Roman" w:cs="Times New Roman"/>
          <w:color w:val="282828"/>
          <w:sz w:val="28"/>
          <w:szCs w:val="28"/>
        </w:rPr>
        <w:t>Саратовской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областной Думы, депутатов </w:t>
      </w:r>
      <w:r w:rsidR="001B501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Собрания 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="001B501C">
        <w:rPr>
          <w:rFonts w:ascii="Times New Roman" w:eastAsia="Times New Roman" w:hAnsi="Times New Roman" w:cs="Times New Roman"/>
          <w:color w:val="282828"/>
          <w:sz w:val="28"/>
          <w:szCs w:val="28"/>
        </w:rPr>
        <w:t>Ершовского</w:t>
      </w:r>
      <w:proofErr w:type="spellEnd"/>
      <w:r w:rsidR="001B501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муниципального района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депутатов </w:t>
      </w:r>
      <w:r w:rsidR="001B501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Совета Антоновского муниципального образования </w:t>
      </w: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с избирателями.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3. Помещения, указанные в пункте 2 настоящего порядка, предоставляются на безвозмездной основе.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4. Для предоставления помещения депутаты направляют заявку о выделении помещения для проведения встречи с избирателями в адрес руководителя организации,  учреждения, предприятия, на балансе которого находится помещение.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5.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6. Заявка о выделении помещения рассматривается руководителем организации, учреждения, предприятия в течение трех дней со дня подачи заявки с предоставлением заявителю соответствующего ответа.</w:t>
      </w:r>
    </w:p>
    <w:p w:rsidR="0033388B" w:rsidRPr="0033388B" w:rsidRDefault="0033388B" w:rsidP="00333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33388B">
        <w:rPr>
          <w:rFonts w:ascii="Times New Roman" w:eastAsia="Times New Roman" w:hAnsi="Times New Roman" w:cs="Times New Roman"/>
          <w:color w:val="282828"/>
          <w:sz w:val="28"/>
          <w:szCs w:val="28"/>
        </w:rPr>
        <w:t>7.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</w:p>
    <w:p w:rsidR="00A805E3" w:rsidRPr="0033388B" w:rsidRDefault="00A805E3" w:rsidP="00333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05E3" w:rsidRPr="0033388B" w:rsidSect="0052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74032"/>
    <w:multiLevelType w:val="hybridMultilevel"/>
    <w:tmpl w:val="A128017E"/>
    <w:lvl w:ilvl="0" w:tplc="018CA0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13741BA"/>
    <w:multiLevelType w:val="hybridMultilevel"/>
    <w:tmpl w:val="C490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88B"/>
    <w:rsid w:val="000968BE"/>
    <w:rsid w:val="001B501C"/>
    <w:rsid w:val="002F1D92"/>
    <w:rsid w:val="0033388B"/>
    <w:rsid w:val="003442DB"/>
    <w:rsid w:val="00367144"/>
    <w:rsid w:val="004B65EC"/>
    <w:rsid w:val="00525CA9"/>
    <w:rsid w:val="00570132"/>
    <w:rsid w:val="006E4D47"/>
    <w:rsid w:val="00704382"/>
    <w:rsid w:val="007E62D9"/>
    <w:rsid w:val="009339CA"/>
    <w:rsid w:val="00A805E3"/>
    <w:rsid w:val="00CB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388B"/>
    <w:rPr>
      <w:b/>
      <w:bCs/>
    </w:rPr>
  </w:style>
  <w:style w:type="paragraph" w:styleId="a4">
    <w:name w:val="Normal (Web)"/>
    <w:basedOn w:val="a"/>
    <w:uiPriority w:val="99"/>
    <w:unhideWhenUsed/>
    <w:rsid w:val="0033388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67144"/>
    <w:pPr>
      <w:ind w:left="720"/>
      <w:contextualSpacing/>
    </w:pPr>
  </w:style>
  <w:style w:type="table" w:styleId="a6">
    <w:name w:val="Table Grid"/>
    <w:basedOn w:val="a1"/>
    <w:uiPriority w:val="59"/>
    <w:rsid w:val="0036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7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027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47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11</cp:revision>
  <cp:lastPrinted>2017-08-22T10:41:00Z</cp:lastPrinted>
  <dcterms:created xsi:type="dcterms:W3CDTF">2017-07-31T05:52:00Z</dcterms:created>
  <dcterms:modified xsi:type="dcterms:W3CDTF">2017-08-22T10:43:00Z</dcterms:modified>
</cp:coreProperties>
</file>